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BB" w:rsidRDefault="00511BBB" w:rsidP="00511BBB">
      <w:pPr>
        <w:spacing w:after="0" w:line="240" w:lineRule="auto"/>
        <w:jc w:val="center"/>
      </w:pPr>
      <w:r>
        <w:t>Improving Student Learning at Scale</w:t>
      </w:r>
    </w:p>
    <w:p w:rsidR="00511BBB" w:rsidRDefault="00511BBB" w:rsidP="00511BBB">
      <w:pPr>
        <w:spacing w:after="0" w:line="240" w:lineRule="auto"/>
        <w:jc w:val="center"/>
      </w:pPr>
      <w:r>
        <w:t>Cross-state meeting, Los Angeles, CA</w:t>
      </w:r>
    </w:p>
    <w:p w:rsidR="00511BBB" w:rsidRDefault="00511BBB" w:rsidP="00511BBB">
      <w:pPr>
        <w:spacing w:after="0" w:line="240" w:lineRule="auto"/>
        <w:jc w:val="center"/>
      </w:pPr>
      <w:r>
        <w:t>October 19, 2013</w:t>
      </w:r>
    </w:p>
    <w:p w:rsidR="00511BBB" w:rsidRDefault="00511BBB"/>
    <w:p w:rsidR="00511BBB" w:rsidRDefault="00511BBB">
      <w:r>
        <w:t xml:space="preserve">Participants: Vi Boyer (ICW), </w:t>
      </w:r>
      <w:r>
        <w:t>Alan Burke</w:t>
      </w:r>
      <w:r>
        <w:t xml:space="preserve"> (OSPI)</w:t>
      </w:r>
      <w:r>
        <w:t>, Jana Carlisle</w:t>
      </w:r>
      <w:r>
        <w:t xml:space="preserve"> (P4L)</w:t>
      </w:r>
      <w:r>
        <w:t>, Noreen Light</w:t>
      </w:r>
      <w:r>
        <w:t xml:space="preserve"> (WSAC), </w:t>
      </w:r>
      <w:r>
        <w:t>Bill Moore</w:t>
      </w:r>
      <w:r>
        <w:t xml:space="preserve"> (SBCTC)</w:t>
      </w:r>
      <w:r>
        <w:t xml:space="preserve">, </w:t>
      </w:r>
      <w:r>
        <w:t xml:space="preserve">Ben </w:t>
      </w:r>
      <w:proofErr w:type="spellStart"/>
      <w:r>
        <w:t>Rarick</w:t>
      </w:r>
      <w:proofErr w:type="spellEnd"/>
      <w:r>
        <w:t xml:space="preserve"> (SBE), Jane Sherman (</w:t>
      </w:r>
      <w:proofErr w:type="spellStart"/>
      <w:r>
        <w:t>CoP</w:t>
      </w:r>
      <w:proofErr w:type="spellEnd"/>
      <w:r>
        <w:t xml:space="preserve">), Randy Spaulding (WSAC) </w:t>
      </w:r>
    </w:p>
    <w:p w:rsidR="00511BBB" w:rsidRDefault="00511BBB">
      <w:r>
        <w:t>Take-</w:t>
      </w:r>
      <w:proofErr w:type="spellStart"/>
      <w:r>
        <w:t>aways</w:t>
      </w:r>
      <w:proofErr w:type="spellEnd"/>
    </w:p>
    <w:p w:rsidR="00511BBB" w:rsidRDefault="00511BBB" w:rsidP="00511BBB">
      <w:pPr>
        <w:pStyle w:val="ListParagraph"/>
        <w:numPr>
          <w:ilvl w:val="0"/>
          <w:numId w:val="1"/>
        </w:numPr>
      </w:pPr>
      <w:r>
        <w:t>We are not going to slow/stop current work to create a shared definition of College and Career Training Readiness</w:t>
      </w:r>
    </w:p>
    <w:p w:rsidR="00511BBB" w:rsidRDefault="00511BBB" w:rsidP="00511BBB">
      <w:pPr>
        <w:pStyle w:val="ListParagraph"/>
        <w:numPr>
          <w:ilvl w:val="0"/>
          <w:numId w:val="1"/>
        </w:numPr>
      </w:pPr>
      <w:r>
        <w:t>Need to develop a common “vision” or picture of how the pieces of work and roles fit together</w:t>
      </w:r>
    </w:p>
    <w:p w:rsidR="00511BBB" w:rsidRDefault="00511BBB" w:rsidP="00511BBB">
      <w:pPr>
        <w:pStyle w:val="ListParagraph"/>
        <w:numPr>
          <w:ilvl w:val="0"/>
          <w:numId w:val="1"/>
        </w:numPr>
      </w:pPr>
      <w:r>
        <w:t>Importance of understanding and aligning the various efforts relating to the Common Core State Standards</w:t>
      </w:r>
    </w:p>
    <w:p w:rsidR="00511BBB" w:rsidRDefault="00511BBB" w:rsidP="00511BBB">
      <w:pPr>
        <w:pStyle w:val="ListParagraph"/>
        <w:numPr>
          <w:ilvl w:val="0"/>
          <w:numId w:val="1"/>
        </w:numPr>
      </w:pPr>
      <w:r>
        <w:t>Focus of our ISLS grant work:</w:t>
      </w:r>
    </w:p>
    <w:p w:rsidR="00511BBB" w:rsidRDefault="00511BBB" w:rsidP="00511BBB">
      <w:pPr>
        <w:pStyle w:val="ListParagraph"/>
        <w:numPr>
          <w:ilvl w:val="1"/>
          <w:numId w:val="1"/>
        </w:numPr>
      </w:pPr>
      <w:r>
        <w:t>High School and Beyond Plan</w:t>
      </w:r>
    </w:p>
    <w:p w:rsidR="00511BBB" w:rsidRDefault="00511BBB" w:rsidP="00511BBB">
      <w:pPr>
        <w:pStyle w:val="ListParagraph"/>
        <w:numPr>
          <w:ilvl w:val="1"/>
          <w:numId w:val="1"/>
        </w:numPr>
      </w:pPr>
      <w:r>
        <w:t>High School transition courses</w:t>
      </w:r>
    </w:p>
    <w:p w:rsidR="00511BBB" w:rsidRDefault="00511BBB" w:rsidP="00511BBB">
      <w:pPr>
        <w:pStyle w:val="ListParagraph"/>
        <w:numPr>
          <w:ilvl w:val="1"/>
          <w:numId w:val="1"/>
        </w:numPr>
      </w:pPr>
      <w:r>
        <w:t>Dual credit courses</w:t>
      </w:r>
    </w:p>
    <w:p w:rsidR="00511BBB" w:rsidRDefault="00511BBB" w:rsidP="00511BBB">
      <w:r>
        <w:t>Next 6 months</w:t>
      </w:r>
    </w:p>
    <w:p w:rsidR="00511BBB" w:rsidRDefault="00511BBB" w:rsidP="00511BBB">
      <w:pPr>
        <w:pStyle w:val="ListParagraph"/>
        <w:numPr>
          <w:ilvl w:val="0"/>
          <w:numId w:val="2"/>
        </w:numPr>
      </w:pPr>
      <w:r>
        <w:t>Recommendations for use of the 11</w:t>
      </w:r>
      <w:r w:rsidRPr="00511BBB">
        <w:rPr>
          <w:vertAlign w:val="superscript"/>
        </w:rPr>
        <w:t>th</w:t>
      </w:r>
      <w:r>
        <w:t xml:space="preserve"> grade SBAC  as a college-readiness indicator (exemption from remediation)</w:t>
      </w:r>
    </w:p>
    <w:p w:rsidR="00511BBB" w:rsidRDefault="00511BBB" w:rsidP="00511BBB">
      <w:pPr>
        <w:pStyle w:val="ListParagraph"/>
        <w:numPr>
          <w:ilvl w:val="0"/>
          <w:numId w:val="2"/>
        </w:numPr>
      </w:pPr>
      <w:r>
        <w:t>Honing communications plan and cross-mapping with other efforts</w:t>
      </w:r>
    </w:p>
    <w:p w:rsidR="00511BBB" w:rsidRDefault="00511BBB" w:rsidP="00511BBB">
      <w:pPr>
        <w:pStyle w:val="ListParagraph"/>
        <w:numPr>
          <w:ilvl w:val="0"/>
          <w:numId w:val="2"/>
        </w:numPr>
      </w:pPr>
      <w:r>
        <w:t xml:space="preserve">Convening  K-12 and higher </w:t>
      </w:r>
      <w:proofErr w:type="spellStart"/>
      <w:r>
        <w:t>ed</w:t>
      </w:r>
      <w:proofErr w:type="spellEnd"/>
      <w:r>
        <w:t xml:space="preserve"> math and ELA faculty to begin design of transition courses (possible College Spark funding)</w:t>
      </w:r>
    </w:p>
    <w:p w:rsidR="00511BBB" w:rsidRDefault="00511BBB" w:rsidP="00511BBB">
      <w:pPr>
        <w:pStyle w:val="ListParagraph"/>
        <w:numPr>
          <w:ilvl w:val="0"/>
          <w:numId w:val="2"/>
        </w:numPr>
      </w:pPr>
      <w:r>
        <w:t>Watch for possible legislation related to graduation requirements: CTE equivalencies in math and science; transitional math course – how does this fit with the graduation requirements?</w:t>
      </w:r>
    </w:p>
    <w:p w:rsidR="00511BBB" w:rsidRDefault="00511BBB" w:rsidP="00511BBB">
      <w:r>
        <w:t>Immediate next steps</w:t>
      </w:r>
    </w:p>
    <w:p w:rsidR="00511BBB" w:rsidRDefault="00511BBB" w:rsidP="00511BBB">
      <w:pPr>
        <w:pStyle w:val="ListParagraph"/>
        <w:numPr>
          <w:ilvl w:val="0"/>
          <w:numId w:val="3"/>
        </w:numPr>
      </w:pPr>
      <w:r>
        <w:t>Schedule future meetings; need representation from each partner agency</w:t>
      </w:r>
    </w:p>
    <w:p w:rsidR="00511BBB" w:rsidRDefault="00511BBB" w:rsidP="00511BBB">
      <w:pPr>
        <w:pStyle w:val="ListParagraph"/>
        <w:numPr>
          <w:ilvl w:val="0"/>
          <w:numId w:val="3"/>
        </w:numPr>
      </w:pPr>
      <w:r>
        <w:t>December meeting, refine plans for next 6 months</w:t>
      </w:r>
    </w:p>
    <w:p w:rsidR="00511BBB" w:rsidRDefault="00511BBB" w:rsidP="00511BBB">
      <w:r>
        <w:t>Immediate next step for communications</w:t>
      </w:r>
    </w:p>
    <w:p w:rsidR="00511BBB" w:rsidRDefault="005A60AD" w:rsidP="005A60AD">
      <w:pPr>
        <w:pStyle w:val="ListParagraph"/>
        <w:numPr>
          <w:ilvl w:val="0"/>
          <w:numId w:val="4"/>
        </w:numPr>
      </w:pPr>
      <w:r>
        <w:t xml:space="preserve">December 19 meeting, 1 hour for communications; discussion, feedback, sharing of communication strategies and </w:t>
      </w:r>
      <w:proofErr w:type="spellStart"/>
      <w:r>
        <w:t>ReadyWA</w:t>
      </w:r>
      <w:proofErr w:type="spellEnd"/>
      <w:r>
        <w:t xml:space="preserve"> work</w:t>
      </w:r>
      <w:bookmarkStart w:id="0" w:name="_GoBack"/>
      <w:bookmarkEnd w:id="0"/>
    </w:p>
    <w:sectPr w:rsidR="00511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8A7"/>
    <w:multiLevelType w:val="hybridMultilevel"/>
    <w:tmpl w:val="4F8C0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7072F"/>
    <w:multiLevelType w:val="hybridMultilevel"/>
    <w:tmpl w:val="7B6C6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B5F07"/>
    <w:multiLevelType w:val="hybridMultilevel"/>
    <w:tmpl w:val="C696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F0528"/>
    <w:multiLevelType w:val="hybridMultilevel"/>
    <w:tmpl w:val="0E4A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BB"/>
    <w:rsid w:val="00511BBB"/>
    <w:rsid w:val="005A60AD"/>
    <w:rsid w:val="00A556D7"/>
    <w:rsid w:val="00C5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1</cp:revision>
  <dcterms:created xsi:type="dcterms:W3CDTF">2013-11-21T21:12:00Z</dcterms:created>
  <dcterms:modified xsi:type="dcterms:W3CDTF">2013-11-21T21:29:00Z</dcterms:modified>
</cp:coreProperties>
</file>